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tabs>
          <w:tab w:val="clear" w:pos="0"/>
        </w:tabs>
        <w:kinsoku/>
        <w:wordWrap/>
        <w:overflowPunct/>
        <w:topLinePunct w:val="0"/>
        <w:autoSpaceDE/>
        <w:autoSpaceDN/>
        <w:bidi w:val="0"/>
        <w:adjustRightInd/>
        <w:snapToGrid/>
        <w:spacing w:before="157" w:beforeLines="50" w:beforeAutospacing="0" w:after="0" w:afterLines="0" w:afterAutospacing="0" w:line="240" w:lineRule="auto"/>
        <w:ind w:leftChars="0" w:right="0" w:rightChars="0"/>
        <w:jc w:val="center"/>
        <w:textAlignment w:val="auto"/>
        <w:rPr>
          <w:rFonts w:hint="eastAsia" w:ascii="宋体" w:hAnsi="宋体" w:eastAsia="宋体" w:cs="宋体"/>
          <w:b/>
          <w:bCs/>
          <w:i w:val="0"/>
          <w:caps w:val="0"/>
          <w:color w:val="333333"/>
          <w:spacing w:val="0"/>
          <w:sz w:val="24"/>
          <w:szCs w:val="24"/>
          <w:bdr w:val="none" w:color="auto" w:sz="0" w:space="0"/>
          <w:shd w:val="clear" w:fill="FFFFFF"/>
        </w:rPr>
      </w:pPr>
      <w:bookmarkStart w:id="0" w:name="_GoBack"/>
      <w:r>
        <w:rPr>
          <w:rFonts w:hint="eastAsia" w:ascii="宋体" w:hAnsi="宋体" w:eastAsia="宋体" w:cs="宋体"/>
          <w:b/>
          <w:bCs/>
          <w:i w:val="0"/>
          <w:caps w:val="0"/>
          <w:color w:val="333333"/>
          <w:spacing w:val="0"/>
          <w:sz w:val="24"/>
          <w:szCs w:val="24"/>
          <w:bdr w:val="none" w:color="auto" w:sz="0" w:space="0"/>
          <w:shd w:val="clear" w:fill="FFFFFF"/>
        </w:rPr>
        <w:t>社交APP大比拼 微信、陌陌、比邻横评</w:t>
      </w:r>
    </w:p>
    <w:bookmarkEnd w:id="0"/>
    <w:p>
      <w:pPr>
        <w:rPr>
          <w:rFonts w:hint="eastAsia"/>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在智能手机不断发展的时代，网络交友已经逐渐取代了传统的面对面的交友方式，社交APP也开始盛行起来。通过网络的传递，即使大家互不相识、即使你腼腆内向、即使资金不足……仍然可以大胆地发起聊天，畅所欲言展现自己，抒发自己的情绪，完全没有了面对面的尴尬。今天就带大家来对比下目前比较流行的三款社交APP：微信、陌陌和比邻。为什么选择了这三款应用呢?因为社交应用需要在拥有一定的人群基数的情况下才能满足用户需求，才有其存在的意义。而一些小众的社交应用小编在此就不再多做介绍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"http://img3.91.com/uploads/allimg/140815/15-140Q5143003.jpg"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2865755" cy="4100195"/>
            <wp:effectExtent l="0" t="0" r="10795" b="14605"/>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5"/>
                    <a:srcRect r="-289" b="19237"/>
                    <a:stretch>
                      <a:fillRect/>
                    </a:stretch>
                  </pic:blipFill>
                  <pic:spPr>
                    <a:xfrm>
                      <a:off x="0" y="0"/>
                      <a:ext cx="2865755" cy="410019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微信、陌陌、比邻横评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测试环境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参测软件介绍</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"http://img3.91.com/uploads/allimg/140815/15-140Q5143003-50.jpg"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4476750" cy="1304925"/>
            <wp:effectExtent l="0" t="0" r="0" b="9525"/>
            <wp:docPr id="13"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7"/>
                    <pic:cNvPicPr>
                      <a:picLocks noChangeAspect="1"/>
                    </pic:cNvPicPr>
                  </pic:nvPicPr>
                  <pic:blipFill>
                    <a:blip r:embed="rId6"/>
                    <a:stretch>
                      <a:fillRect/>
                    </a:stretch>
                  </pic:blipFill>
                  <pic:spPr>
                    <a:xfrm>
                      <a:off x="0" y="0"/>
                      <a:ext cx="4476750" cy="130492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bdr w:val="none" w:color="auto" w:sz="0" w:space="0"/>
          <w:shd w:val="clear" w:fill="FFFFFF"/>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714500" cy="1657350"/>
            <wp:effectExtent l="0" t="0" r="0" b="0"/>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pic:cNvPicPr>
                  </pic:nvPicPr>
                  <pic:blipFill>
                    <a:blip r:embed="rId7"/>
                    <a:stretch>
                      <a:fillRect/>
                    </a:stretch>
                  </pic:blipFill>
                  <pic:spPr>
                    <a:xfrm>
                      <a:off x="0" y="0"/>
                      <a:ext cx="1714500" cy="1657350"/>
                    </a:xfrm>
                    <a:prstGeom prst="rect">
                      <a:avLst/>
                    </a:prstGeom>
                  </pic:spPr>
                </pic:pic>
              </a:graphicData>
            </a:graphic>
          </wp:inline>
        </w:drawing>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英文名：wechat)是腾讯公司于2011年1月21日推出的一个为智能终端提供即时通讯服务的免费应用程序，微信支持跨通信运营商、跨操作系统平台通过网络快速发送免费(需消耗少量网络流量)语音短信、视频、图片和文字，同时，也可以使用通过共享流媒体内容的资料和基于位置的社交插件“摇一摇”、“漂流瓶”、“朋友圈”、”公众平台“、”语音记事本“等服务插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陌陌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"http://img1.91.com/uploads/allimg/140815/15-140Q5114T4-51.jpg"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1714500" cy="1704975"/>
            <wp:effectExtent l="0" t="0" r="0" b="9525"/>
            <wp:docPr id="14"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9"/>
                    <pic:cNvPicPr>
                      <a:picLocks noChangeAspect="1"/>
                    </pic:cNvPicPr>
                  </pic:nvPicPr>
                  <pic:blipFill>
                    <a:blip r:embed="rId8"/>
                    <a:stretch>
                      <a:fillRect/>
                    </a:stretch>
                  </pic:blipFill>
                  <pic:spPr>
                    <a:xfrm>
                      <a:off x="0" y="0"/>
                      <a:ext cx="1714500" cy="170497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陌陌是一款基于地理位置的移动社交工具，你可以通过陌陌认识周围任意范围内的陌生人，查看对方的个人信息和位置，免费发送短信、语音、照片以及精准的地理位置。通过陌陌，你可以非常及时的将网络关系转换为线下的真实关系.陌陌作为一款不断发展的交际软件，还有更多的功能值得你去发现。陌陌可以帮助拓展你的交际范围，而不仅限于熟人圈子，不管在任何时候、任何地点，你都可以在陌陌上认识你感兴趣的人。陌陌，让你发现身边志同道合的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比邻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"http://img2.91.com/uploads/allimg/140815/15-140Q5114T4-52.jpg"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1714500" cy="1714500"/>
            <wp:effectExtent l="0" t="0" r="0" b="0"/>
            <wp:docPr id="15"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0"/>
                    <pic:cNvPicPr>
                      <a:picLocks noChangeAspect="1"/>
                    </pic:cNvPicPr>
                  </pic:nvPicPr>
                  <pic:blipFill>
                    <a:blip r:embed="rId9"/>
                    <a:stretch>
                      <a:fillRect/>
                    </a:stretch>
                  </pic:blipFill>
                  <pic:spPr>
                    <a:xfrm>
                      <a:off x="0" y="0"/>
                      <a:ext cx="1714500" cy="17145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bdr w:val="none" w:color="auto" w:sz="0" w:space="0"/>
          <w:shd w:val="clear" w:fill="FFFFFF"/>
        </w:rPr>
        <w:t>比邻是一款基于电话聊天的娱乐社交app，是一个刺激年轻人心跳的社交工具。主要通过即时通话，随时畅聊你感兴趣的话题，并且可以通过精彩的图片和文字分享生活中的美好点滴，也可以欣赏其它用户个性十足的个人资料和生活相册。通过比邻可以以最直接的打电话的形式结识来自天涯海角却与你有共同话题的新朋友，还可以免费发送可爱的动态表情短信联络好友，是一款时尚、刺激的社交APP。</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界面与交互</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用户界面是移动社交应用中非常重要的一个部分，它关系到用户是否能够快捷地获得所需要的服务，比如快速开启聊天，或是快速找到功能设置项等等。</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"http://img1.91.com/uploads/allimg/140815/15-140Q5143003-51.jpg"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4686300" cy="2767965"/>
            <wp:effectExtent l="0" t="0" r="0" b="13335"/>
            <wp:docPr id="2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56"/>
                    <pic:cNvPicPr>
                      <a:picLocks noChangeAspect="1"/>
                    </pic:cNvPicPr>
                  </pic:nvPicPr>
                  <pic:blipFill>
                    <a:blip r:embed="rId10"/>
                    <a:stretch>
                      <a:fillRect/>
                    </a:stretch>
                  </pic:blipFill>
                  <pic:spPr>
                    <a:xfrm>
                      <a:off x="0" y="0"/>
                      <a:ext cx="4686300" cy="276796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lang w:val="en-US" w:eastAsia="zh-CN"/>
        </w:rPr>
        <w:t xml:space="preserve">                        </w:t>
      </w:r>
      <w:r>
        <w:rPr>
          <w:rFonts w:hint="eastAsia" w:ascii="宋体" w:hAnsi="宋体" w:eastAsia="宋体" w:cs="宋体"/>
          <w:b w:val="0"/>
          <w:i w:val="0"/>
          <w:caps w:val="0"/>
          <w:color w:val="333333"/>
          <w:spacing w:val="0"/>
          <w:sz w:val="21"/>
          <w:szCs w:val="21"/>
          <w:bdr w:val="none" w:color="auto" w:sz="0" w:space="0"/>
          <w:shd w:val="clear" w:fill="FFFFFF"/>
        </w:rPr>
        <w:t>微信、陌陌、比邻登录界面</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在登录方式方面，陌陌只支持手机号注册，微信5.0以下的版本可以支持手机号注册也可以用QQ，5.0以上的版本就只支持手机号注册了，比邻支持微博、QQ和手机号登录。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微信：微信界面将标签放在屏幕上部，通过主界面左右滑动进行切换，讲搜索和其他功能放在右上角，界面清爽，核心功能是否方便使用，但其他功能就隐藏较深，寻找不便。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"http://img2.91.com/uploads/allimg/140815/15-140Q5143004.jpg"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3972560" cy="2389505"/>
            <wp:effectExtent l="0" t="0" r="8890" b="10795"/>
            <wp:docPr id="18"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7"/>
                    <pic:cNvPicPr>
                      <a:picLocks noChangeAspect="1"/>
                    </pic:cNvPicPr>
                  </pic:nvPicPr>
                  <pic:blipFill>
                    <a:blip r:embed="rId11"/>
                    <a:stretch>
                      <a:fillRect/>
                    </a:stretch>
                  </pic:blipFill>
                  <pic:spPr>
                    <a:xfrm>
                      <a:off x="0" y="0"/>
                      <a:ext cx="3972560" cy="238950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陌陌：其界面讲功能标签放在屏幕底部，设计了5个功能入口，比较密集，视觉上显得不够简洁美观，但从另一方面来说，提高了功能按钮的露脸率。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"http://img3.91.com/uploads/allimg/140815/15-140Q5143004-50.jpg"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4362450" cy="2590165"/>
            <wp:effectExtent l="0" t="0" r="0" b="635"/>
            <wp:docPr id="17"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58"/>
                    <pic:cNvPicPr>
                      <a:picLocks noChangeAspect="1"/>
                    </pic:cNvPicPr>
                  </pic:nvPicPr>
                  <pic:blipFill>
                    <a:blip r:embed="rId12"/>
                    <a:stretch>
                      <a:fillRect/>
                    </a:stretch>
                  </pic:blipFill>
                  <pic:spPr>
                    <a:xfrm>
                      <a:off x="0" y="0"/>
                      <a:ext cx="4362450" cy="259016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比邻：除了配色之外，其界面风格与微信比较接近，也是将聊天、发现和通讯录的表情设置在屏幕顶部。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"http://img2.91.com/uploads/allimg/140815/15-140Q5143005.jpg"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4029075" cy="2266315"/>
            <wp:effectExtent l="0" t="0" r="9525" b="635"/>
            <wp:docPr id="19" name="图片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9"/>
                    <pic:cNvPicPr>
                      <a:picLocks noChangeAspect="1"/>
                    </pic:cNvPicPr>
                  </pic:nvPicPr>
                  <pic:blipFill>
                    <a:blip r:embed="rId13"/>
                    <a:stretch>
                      <a:fillRect/>
                    </a:stretch>
                  </pic:blipFill>
                  <pic:spPr>
                    <a:xfrm>
                      <a:off x="0" y="0"/>
                      <a:ext cx="4029075" cy="226631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聊天功能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在聊天功能上可谓做到了全方位功能，支持发送语音短信、视频、图片(包括表情)和文字，支持多人群聊(最高40人，100人和200人的群聊)，除常规的图文、语音、表情外，位置、名片、收藏等冷门功能也一个不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"http://img1.91.com/uploads/allimg/140815/15-140Q5143005-50.jpg"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2202815" cy="3743960"/>
            <wp:effectExtent l="0" t="0" r="6985" b="8890"/>
            <wp:docPr id="22"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56"/>
                    <pic:cNvPicPr>
                      <a:picLocks noChangeAspect="1"/>
                    </pic:cNvPicPr>
                  </pic:nvPicPr>
                  <pic:blipFill>
                    <a:blip r:embed="rId14"/>
                    <a:stretch>
                      <a:fillRect/>
                    </a:stretch>
                  </pic:blipFill>
                  <pic:spPr>
                    <a:xfrm>
                      <a:off x="0" y="0"/>
                      <a:ext cx="2202815" cy="374396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陌陌：聊天方面只支持图文、语音和位置，精准的地理位置是陌陌的重点。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"http://img3.91.com/uploads/allimg/140815/15-140Q5143005-51.jpg"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2147570" cy="3803015"/>
            <wp:effectExtent l="0" t="0" r="5080" b="6985"/>
            <wp:docPr id="21" name="图片 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7"/>
                    <pic:cNvPicPr>
                      <a:picLocks noChangeAspect="1"/>
                    </pic:cNvPicPr>
                  </pic:nvPicPr>
                  <pic:blipFill>
                    <a:blip r:embed="rId15"/>
                    <a:stretch>
                      <a:fillRect/>
                    </a:stretch>
                  </pic:blipFill>
                  <pic:spPr>
                    <a:xfrm>
                      <a:off x="0" y="0"/>
                      <a:ext cx="2147570" cy="380301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比邻：在功能方面，比邻最大的优势和特点在于它可以直接通过电话聊天的形式发起交友聊天，简单粗暴，正适合喜欢寻求刺激的90后年轻人。也正因如此，90后成为了该平台的主要用户群。同时也由于比邻是专门的交友工具，在这里可以完全放开自我，无需顾虑自身的熟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随机通话”是其比邻的亮点，进去后系统马上就开始为你匹配好友，一般来说，白天会有5万用户在此进行匹配，晚上更多，甚至上10万人，并且所有用户都是主动进来诚心想聊天的，所以肯定不必担心找不到人聊天。在搜索过程中，每遇到一个用户会停留5秒钟的时间，当你或者(TA)其中一方接通后即可接通，其中的通话仍然是基于数据网络，并不会产生语音通话费用，也没有额外收费，非wifi条件下主要好流量就好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"http://img1.91.com/uploads/allimg/140815/15-140Q5143006.jpg"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4391660" cy="2593975"/>
            <wp:effectExtent l="0" t="0" r="8890" b="15875"/>
            <wp:docPr id="23" name="图片 2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8"/>
                    <pic:cNvPicPr>
                      <a:picLocks noChangeAspect="1"/>
                    </pic:cNvPicPr>
                  </pic:nvPicPr>
                  <pic:blipFill>
                    <a:blip r:embed="rId16"/>
                    <a:stretch>
                      <a:fillRect/>
                    </a:stretch>
                  </pic:blipFill>
                  <pic:spPr>
                    <a:xfrm>
                      <a:off x="0" y="0"/>
                      <a:ext cx="4391660" cy="259397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电话接通之后还可以送花、送心，给对方画画，增加情趣。另外在通话期间可以进行后台操作，不耽误其它工作，一心二用也是可以的。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特色功能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经过几年的不断演化和升级，现在的移动社交应用已经不再是单纯的聊天工具了，除了在聊天方式上的不断增加，就是在其他功能方面也是在不断拓展。在聊天功能 上现在发送图片、语音几乎已经成为标配，传输文件也越来越普及。而在其他方面的功能拓展就更多了，比如游戏、支付、付费表情等等。</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微信：除了基本的聊天交友的功能之外，微信也可以使用通过共享流媒体内容的资料和基于位置的社交插件“摇一摇”、“漂流瓶”、“朋友圈”、”公众平台“、”语音记事本“等服务插件。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"http://img2.91.com/uploads/allimg/140815/15-140Q5143006-50.jpg"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3524885" cy="3162300"/>
            <wp:effectExtent l="0" t="0" r="18415" b="0"/>
            <wp:docPr id="26"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56"/>
                    <pic:cNvPicPr>
                      <a:picLocks noChangeAspect="1"/>
                    </pic:cNvPicPr>
                  </pic:nvPicPr>
                  <pic:blipFill>
                    <a:blip r:embed="rId17"/>
                    <a:stretch>
                      <a:fillRect/>
                    </a:stretch>
                  </pic:blipFill>
                  <pic:spPr>
                    <a:xfrm>
                      <a:off x="0" y="0"/>
                      <a:ext cx="3524885" cy="31623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陌陌：通过陌陌可以提供真实的位置信息，解决了以往社交软件过于虚幻，缺乏真实的线下互动的问题，以约炮神器而闻名，而且还有星级概念、会员中心、表情商城和商家申请入口。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"http://img2.91.com/uploads/allimg/140815/15-140Q5143006-51.jpg"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1933575" cy="3427095"/>
            <wp:effectExtent l="0" t="0" r="9525" b="1905"/>
            <wp:docPr id="25"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7"/>
                    <pic:cNvPicPr>
                      <a:picLocks noChangeAspect="1"/>
                    </pic:cNvPicPr>
                  </pic:nvPicPr>
                  <pic:blipFill>
                    <a:blip r:embed="rId18"/>
                    <a:stretch>
                      <a:fillRect/>
                    </a:stretch>
                  </pic:blipFill>
                  <pic:spPr>
                    <a:xfrm>
                      <a:off x="0" y="0"/>
                      <a:ext cx="1933575" cy="342709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比邻：相较微信和陌陌，比邻有着更加刺激的社交体验，可以随时随地，无距离，无时差，通过及时通话与天涯海角的匿名朋友畅快聊人生，谈理想，说事业，讲情感。加上随机配对通话的功能，可以挑起不少年轻用户的兴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"http://img1.91.com/uploads/allimg/140815/15-140Q5143007.jpg"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4182745" cy="3717290"/>
            <wp:effectExtent l="0" t="0" r="8255" b="16510"/>
            <wp:docPr id="24" name="图片 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58"/>
                    <pic:cNvPicPr>
                      <a:picLocks noChangeAspect="1"/>
                    </pic:cNvPicPr>
                  </pic:nvPicPr>
                  <pic:blipFill>
                    <a:blip r:embed="rId19"/>
                    <a:stretch>
                      <a:fillRect/>
                    </a:stretch>
                  </pic:blipFill>
                  <pic:spPr>
                    <a:xfrm>
                      <a:off x="0" y="0"/>
                      <a:ext cx="4182745" cy="371729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陌生人寻找与筛选</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微信的交友方式主要是通过摇一摇、附近的人和漂流瓶三种方式。摇一摇出来的结果只有对方的昵称以及距离，然后进行打招呼，而附近的人则是可以罗列出附近用户的昵称以及距离，可以筛选性别。漂流瓶的功能则类似于QQ本身的漂流瓶功能，可以发送语音文字等向陌生人进行搭讪。值得一提的是微信的摇一摇功能还能支持搜索音乐，类似于听歌识曲的功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"http://img1.91.com/uploads/allimg/140815/15-140Q5143007-50.jpg"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3858260" cy="3429635"/>
            <wp:effectExtent l="0" t="0" r="8890" b="18415"/>
            <wp:docPr id="2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56"/>
                    <pic:cNvPicPr>
                      <a:picLocks noChangeAspect="1"/>
                    </pic:cNvPicPr>
                  </pic:nvPicPr>
                  <pic:blipFill>
                    <a:blip r:embed="rId20"/>
                    <a:stretch>
                      <a:fillRect/>
                    </a:stretch>
                  </pic:blipFill>
                  <pic:spPr>
                    <a:xfrm>
                      <a:off x="0" y="0"/>
                      <a:ext cx="3858260" cy="342963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"http://img1.91.com/uploads/allimg/140815/15-140Q5143008.jpg"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3924935" cy="3483610"/>
            <wp:effectExtent l="0" t="0" r="18415" b="2540"/>
            <wp:docPr id="29" name="图片 2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57"/>
                    <pic:cNvPicPr>
                      <a:picLocks noChangeAspect="1"/>
                    </pic:cNvPicPr>
                  </pic:nvPicPr>
                  <pic:blipFill>
                    <a:blip r:embed="rId21"/>
                    <a:stretch>
                      <a:fillRect/>
                    </a:stretch>
                  </pic:blipFill>
                  <pic:spPr>
                    <a:xfrm>
                      <a:off x="0" y="0"/>
                      <a:ext cx="3924935" cy="348361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陌陌：陌陌的筛选功能是三款APP中最细致的，提供了性别、出现时间、职业、年龄、星座等筛选项。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"http://img3.91.com/uploads/allimg/140815/15-140Q5143008-50.jpg"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3867785" cy="3416300"/>
            <wp:effectExtent l="0" t="0" r="18415" b="12700"/>
            <wp:docPr id="27" name="图片 2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58"/>
                    <pic:cNvPicPr>
                      <a:picLocks noChangeAspect="1"/>
                    </pic:cNvPicPr>
                  </pic:nvPicPr>
                  <pic:blipFill>
                    <a:blip r:embed="rId22"/>
                    <a:stretch>
                      <a:fillRect/>
                    </a:stretch>
                  </pic:blipFill>
                  <pic:spPr>
                    <a:xfrm>
                      <a:off x="0" y="0"/>
                      <a:ext cx="3867785" cy="34163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比邻：为了更容易找到志同道合的好友，用户可以在搜索时添加话题，设置为只搜男(女)，或者同城用户，避免浪费搜索时间，同时还能更改随机头像，增加神秘感。跟陌陌和微信不同是，比邻并没有加入基于LBS的附近人群，而且是故意不加入的。根据比邻官方的说法是为了避免邻近用户约pao的行为，以致软件用途变质，还真可谓是用心良苦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比邻考虑到了并非所有用户都愿意采用这种大胆的通话方式进行交友，那就含蓄一点吧。“刚刚上线”是另一个找人聊天的方式，有点类似于“附近的人”，却与之有着很大的区别。原因很简单，刚刚上线意味着你看到的这些用户都是在玩着这应用，大大减少搭讪碰钉的概率。在这列表中除了可以看到对方的头像外，也跟微信陌陌一样可以看到对方展示的照片，类似于朋友圈的功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fldChar w:fldCharType="begin"/>
      </w:r>
      <w:r>
        <w:rPr>
          <w:rFonts w:hint="eastAsia" w:ascii="宋体" w:hAnsi="宋体" w:eastAsia="宋体" w:cs="宋体"/>
          <w:b w:val="0"/>
          <w:i w:val="0"/>
          <w:caps w:val="0"/>
          <w:color w:val="333333"/>
          <w:spacing w:val="0"/>
          <w:sz w:val="21"/>
          <w:szCs w:val="21"/>
          <w:bdr w:val="none" w:color="auto" w:sz="0" w:space="0"/>
          <w:shd w:val="clear" w:fill="FFFFFF"/>
        </w:rPr>
        <w:instrText xml:space="preserve">INCLUDEPICTURE \d "http://img1.91.com/uploads/allimg/140815/15-140Q5143009.jpg" \* MERGEFORMATINET </w:instrText>
      </w:r>
      <w:r>
        <w:rPr>
          <w:rFonts w:hint="eastAsia" w:ascii="宋体" w:hAnsi="宋体" w:eastAsia="宋体" w:cs="宋体"/>
          <w:b w:val="0"/>
          <w:i w:val="0"/>
          <w:caps w:val="0"/>
          <w:color w:val="333333"/>
          <w:spacing w:val="0"/>
          <w:sz w:val="21"/>
          <w:szCs w:val="21"/>
          <w:bdr w:val="none" w:color="auto" w:sz="0" w:space="0"/>
          <w:shd w:val="clear" w:fill="FFFFFF"/>
        </w:rPr>
        <w:fldChar w:fldCharType="separate"/>
      </w:r>
      <w:r>
        <w:rPr>
          <w:rFonts w:hint="eastAsia" w:ascii="宋体" w:hAnsi="宋体" w:eastAsia="宋体" w:cs="宋体"/>
          <w:b w:val="0"/>
          <w:i w:val="0"/>
          <w:caps w:val="0"/>
          <w:color w:val="333333"/>
          <w:spacing w:val="0"/>
          <w:sz w:val="21"/>
          <w:szCs w:val="21"/>
          <w:bdr w:val="none" w:color="auto" w:sz="0" w:space="0"/>
          <w:shd w:val="clear" w:fill="FFFFFF"/>
        </w:rPr>
        <w:drawing>
          <wp:inline distT="0" distB="0" distL="114300" distR="114300">
            <wp:extent cx="4371975" cy="2643505"/>
            <wp:effectExtent l="0" t="0" r="9525" b="4445"/>
            <wp:docPr id="30" name="图片 2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59"/>
                    <pic:cNvPicPr>
                      <a:picLocks noChangeAspect="1"/>
                    </pic:cNvPicPr>
                  </pic:nvPicPr>
                  <pic:blipFill>
                    <a:blip r:embed="rId23"/>
                    <a:stretch>
                      <a:fillRect/>
                    </a:stretch>
                  </pic:blipFill>
                  <pic:spPr>
                    <a:xfrm>
                      <a:off x="0" y="0"/>
                      <a:ext cx="4371975" cy="264350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bdr w:val="none" w:color="auto" w:sz="0" w:space="0"/>
          <w:shd w:val="clear" w:fill="FFFFFF"/>
        </w:rPr>
        <w:fldChar w:fldCharType="end"/>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总结：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50"/>
        <w:jc w:val="left"/>
        <w:textAlignment w:val="auto"/>
        <w:rPr>
          <w:rFonts w:hint="eastAsia" w:ascii="宋体" w:hAnsi="宋体" w:eastAsia="宋体" w:cs="宋体"/>
          <w:b w:val="0"/>
          <w:i w:val="0"/>
          <w:caps w:val="0"/>
          <w:color w:val="333333"/>
          <w:spacing w:val="0"/>
          <w:sz w:val="21"/>
          <w:szCs w:val="21"/>
        </w:rPr>
      </w:pPr>
      <w:r>
        <w:rPr>
          <w:rFonts w:hint="eastAsia" w:ascii="宋体" w:hAnsi="宋体" w:eastAsia="宋体" w:cs="宋体"/>
          <w:b w:val="0"/>
          <w:i w:val="0"/>
          <w:caps w:val="0"/>
          <w:color w:val="333333"/>
          <w:spacing w:val="0"/>
          <w:sz w:val="21"/>
          <w:szCs w:val="21"/>
          <w:bdr w:val="none" w:color="auto" w:sz="0" w:space="0"/>
          <w:shd w:val="clear" w:fill="FFFFFF"/>
        </w:rPr>
        <w:t>微信更加专注的是身边的人或是附近的人来进行“半熟人”之间的互动，从而将准朋友“升级”成朋友;陌陌则是陌生人交友的名牌产品”约炮”神器;而比邻则可以享受和陌生人直接通话带来的刺激感，用户名可以根据自己的需求进行选择。</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0" w:afterAutospacing="0" w:line="240" w:lineRule="auto"/>
        <w:ind w:left="0" w:leftChars="0" w:right="0" w:rightChars="0" w:firstLine="420"/>
        <w:jc w:val="left"/>
        <w:textAlignment w:val="auto"/>
        <w:rPr>
          <w:rFonts w:hint="eastAsia" w:ascii="宋体" w:hAnsi="宋体" w:eastAsia="宋体" w:cs="宋体"/>
          <w:b w:val="0"/>
          <w:i w:val="0"/>
          <w:caps w:val="0"/>
          <w:color w:val="111111"/>
          <w:spacing w:val="0"/>
          <w:sz w:val="21"/>
          <w:szCs w:val="21"/>
          <w:u w:val="none"/>
          <w:shd w:val="clear" w:fill="F5FAFE"/>
        </w:rPr>
      </w:pPr>
    </w:p>
    <w:sectPr>
      <w:head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 w:name="Tahoma">
    <w:panose1 w:val="020B0604030504040204"/>
    <w:charset w:val="00"/>
    <w:family w:val="auto"/>
    <w:pitch w:val="default"/>
    <w:sig w:usb0="61007A87" w:usb1="80000000" w:usb2="00000008" w:usb3="00000000" w:csb0="200101FF" w:csb1="20280000"/>
  </w:font>
  <w:font w:name="Calibri Light">
    <w:altName w:val="Calibri"/>
    <w:panose1 w:val="020F0302020204030204"/>
    <w:charset w:val="00"/>
    <w:family w:val="auto"/>
    <w:pitch w:val="default"/>
    <w:sig w:usb0="00000000" w:usb1="00000000" w:usb2="00000009" w:usb3="00000000" w:csb0="200001FF" w:csb1="00000000"/>
  </w:font>
  <w:font w:name="微软">
    <w:altName w:val="Latha"/>
    <w:panose1 w:val="00000000000000000000"/>
    <w:charset w:val="00"/>
    <w:family w:val="auto"/>
    <w:pitch w:val="default"/>
    <w:sig w:usb0="00000000" w:usb1="00000000" w:usb2="00000000" w:usb3="00000000" w:csb0="00000000" w:csb1="00000000"/>
  </w:font>
  <w:font w:name="a Morris line">
    <w:altName w:val="Letter Gothic Std"/>
    <w:panose1 w:val="02000400000000000000"/>
    <w:charset w:val="00"/>
    <w:family w:val="auto"/>
    <w:pitch w:val="default"/>
    <w:sig w:usb0="00000000" w:usb1="00000000" w:usb2="00000000" w:usb3="00000000" w:csb0="00000001" w:csb1="00000000"/>
  </w:font>
  <w:font w:name="微软简中圆">
    <w:altName w:val="Latha"/>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 w:name="Microsoft YaHei UI">
    <w:altName w:val="宋体"/>
    <w:panose1 w:val="020B0503020204020204"/>
    <w:charset w:val="86"/>
    <w:family w:val="auto"/>
    <w:pitch w:val="default"/>
    <w:sig w:usb0="00000000" w:usb1="00000000" w:usb2="00000016" w:usb3="00000000" w:csb0="0004001F" w:csb1="00000000"/>
  </w:font>
  <w:font w:name="宋">
    <w:altName w:val="宋体"/>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隶书">
    <w:panose1 w:val="02010509060101010101"/>
    <w:charset w:val="86"/>
    <w:family w:val="modern"/>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微软亚诶">
    <w:altName w:val="Latha"/>
    <w:panose1 w:val="00000000000000000000"/>
    <w:charset w:val="00"/>
    <w:family w:val="auto"/>
    <w:pitch w:val="default"/>
    <w:sig w:usb0="00000000" w:usb1="00000000" w:usb2="00000000" w:usb3="00000000" w:csb0="00000000" w:csb1="00000000"/>
  </w:font>
  <w:font w:name="微软亚">
    <w:altName w:val="Latha"/>
    <w:panose1 w:val="00000000000000000000"/>
    <w:charset w:val="00"/>
    <w:family w:val="auto"/>
    <w:pitch w:val="default"/>
    <w:sig w:usb0="00000000" w:usb1="00000000" w:usb2="00000000" w:usb3="00000000" w:csb0="00000000" w:csb1="00000000"/>
  </w:font>
  <w:font w:name="黑">
    <w:altName w:val="黑体"/>
    <w:panose1 w:val="00000000000000000000"/>
    <w:charset w:val="00"/>
    <w:family w:val="auto"/>
    <w:pitch w:val="default"/>
    <w:sig w:usb0="00000000" w:usb1="00000000" w:usb2="00000000" w:usb3="00000000" w:csb0="00000000" w:csb1="00000000"/>
  </w:font>
  <w:font w:name="华文琥珀">
    <w:panose1 w:val="02010800040101010101"/>
    <w:charset w:val="86"/>
    <w:family w:val="auto"/>
    <w:pitch w:val="default"/>
    <w:sig w:usb0="00000001" w:usb1="080F0000" w:usb2="00000000" w:usb3="00000000" w:csb0="00040000" w:csb1="00000000"/>
  </w:font>
  <w:font w:name="Latha">
    <w:panose1 w:val="02000400000000000000"/>
    <w:charset w:val="00"/>
    <w:family w:val="auto"/>
    <w:pitch w:val="default"/>
    <w:sig w:usb0="00100000" w:usb1="00000000" w:usb2="00000000" w:usb3="00000000" w:csb0="00000000" w:csb1="00000000"/>
  </w:font>
  <w:font w:name="Letter Gothic Std">
    <w:panose1 w:val="020B0409020202030304"/>
    <w:charset w:val="00"/>
    <w:family w:val="auto"/>
    <w:pitch w:val="default"/>
    <w:sig w:usb0="00000003" w:usb1="00000000" w:usb2="00000000" w:usb3="00000000" w:csb0="60000001" w:csb1="00000000"/>
  </w:font>
  <w:font w:name="方正小标宋简体">
    <w:altName w:val="Arial Unicode MS"/>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Gulim">
    <w:panose1 w:val="020B0600000101010101"/>
    <w:charset w:val="81"/>
    <w:family w:val="auto"/>
    <w:pitch w:val="default"/>
    <w:sig w:usb0="B00002AF" w:usb1="69D77CFB" w:usb2="00000030" w:usb3="00000000" w:csb0="4008009F" w:csb1="DFD7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auto"/>
    <w:pitch w:val="default"/>
    <w:sig w:usb0="00000287" w:usb1="00000000"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left"/>
      <w:rPr>
        <w:lang w:val="en-US"/>
      </w:rPr>
    </w:pPr>
    <w:r>
      <w:rPr>
        <w:lang w:val="en-US"/>
      </w:rPr>
      <w:drawing>
        <wp:inline distT="0" distB="0" distL="114300" distR="114300">
          <wp:extent cx="1875155" cy="274320"/>
          <wp:effectExtent l="0" t="0" r="0" b="12700"/>
          <wp:docPr id="1" name="图片 1" descr="word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ord页眉"/>
                  <pic:cNvPicPr>
                    <a:picLocks noChangeAspect="1"/>
                  </pic:cNvPicPr>
                </pic:nvPicPr>
                <pic:blipFill>
                  <a:blip r:embed="rId1"/>
                  <a:stretch>
                    <a:fillRect/>
                  </a:stretch>
                </pic:blipFill>
                <pic:spPr>
                  <a:xfrm>
                    <a:off x="0" y="0"/>
                    <a:ext cx="1875155" cy="2743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CD802"/>
    <w:multiLevelType w:val="multilevel"/>
    <w:tmpl w:val="57ECD802"/>
    <w:lvl w:ilvl="0" w:tentative="0">
      <w:start w:val="1"/>
      <w:numFmt w:val="chineseCountingThousand"/>
      <w:pStyle w:val="2"/>
      <w:lvlText w:val="%1、"/>
      <w:lvlJc w:val="left"/>
      <w:pPr>
        <w:tabs>
          <w:tab w:val="left" w:pos="0"/>
        </w:tabs>
        <w:ind w:left="0" w:firstLine="0"/>
      </w:pPr>
      <w:rPr>
        <w:rFonts w:hint="eastAsia"/>
      </w:rPr>
    </w:lvl>
    <w:lvl w:ilvl="1" w:tentative="0">
      <w:start w:val="1"/>
      <w:numFmt w:val="decimal"/>
      <w:pStyle w:val="4"/>
      <w:lvlText w:val="%2、"/>
      <w:lvlJc w:val="left"/>
      <w:pPr>
        <w:tabs>
          <w:tab w:val="left" w:pos="0"/>
        </w:tabs>
        <w:ind w:left="0" w:firstLine="0"/>
      </w:pPr>
      <w:rPr>
        <w:rFonts w:hint="eastAsia"/>
        <w:sz w:val="28"/>
        <w:szCs w:val="28"/>
      </w:rPr>
    </w:lvl>
    <w:lvl w:ilvl="2" w:tentative="0">
      <w:start w:val="1"/>
      <w:numFmt w:val="decimal"/>
      <w:pStyle w:val="5"/>
      <w:suff w:val="nothing"/>
      <w:lvlText w:val="%2.%3 "/>
      <w:lvlJc w:val="left"/>
      <w:pPr>
        <w:ind w:left="0" w:firstLine="0"/>
      </w:pPr>
      <w:rPr>
        <w:rFonts w:hint="eastAsia"/>
      </w:rPr>
    </w:lvl>
    <w:lvl w:ilvl="3" w:tentative="0">
      <w:start w:val="1"/>
      <w:numFmt w:val="decimal"/>
      <w:pStyle w:val="6"/>
      <w:suff w:val="nothing"/>
      <w:lvlText w:val="%2.%3.%4 "/>
      <w:lvlJc w:val="left"/>
      <w:pPr>
        <w:ind w:left="0" w:firstLine="0"/>
      </w:pPr>
      <w:rPr>
        <w:rFonts w:hint="eastAsia"/>
      </w:rPr>
    </w:lvl>
    <w:lvl w:ilvl="4" w:tentative="0">
      <w:start w:val="1"/>
      <w:numFmt w:val="decimal"/>
      <w:pStyle w:val="7"/>
      <w:suff w:val="nothing"/>
      <w:lvlText w:val="%1.%2.%3.%4.%5 "/>
      <w:lvlJc w:val="left"/>
      <w:pPr>
        <w:ind w:left="0" w:firstLine="0"/>
      </w:pPr>
      <w:rPr>
        <w:rFonts w:hint="eastAsia"/>
      </w:rPr>
    </w:lvl>
    <w:lvl w:ilvl="5" w:tentative="0">
      <w:start w:val="1"/>
      <w:numFmt w:val="decimal"/>
      <w:pStyle w:val="8"/>
      <w:suff w:val="nothing"/>
      <w:lvlText w:val="%1.%2.%3.%4.%5.%6 "/>
      <w:lvlJc w:val="left"/>
      <w:pPr>
        <w:ind w:left="0" w:firstLine="0"/>
      </w:pPr>
      <w:rPr>
        <w:rFonts w:hint="eastAsia"/>
      </w:rPr>
    </w:lvl>
    <w:lvl w:ilvl="6" w:tentative="0">
      <w:start w:val="1"/>
      <w:numFmt w:val="decimal"/>
      <w:pStyle w:val="9"/>
      <w:suff w:val="nothing"/>
      <w:lvlText w:val="%1.%2.%3.%4.%5.%6.%7 "/>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2F393D"/>
    <w:rsid w:val="00AF67B2"/>
    <w:rsid w:val="017519EC"/>
    <w:rsid w:val="04281D34"/>
    <w:rsid w:val="05D13EC5"/>
    <w:rsid w:val="07AF5E68"/>
    <w:rsid w:val="094C6736"/>
    <w:rsid w:val="097C1527"/>
    <w:rsid w:val="0A710A02"/>
    <w:rsid w:val="10E224A2"/>
    <w:rsid w:val="119C5A1F"/>
    <w:rsid w:val="14505B38"/>
    <w:rsid w:val="1A3C567B"/>
    <w:rsid w:val="206F7005"/>
    <w:rsid w:val="21680E16"/>
    <w:rsid w:val="217D20CE"/>
    <w:rsid w:val="222F393D"/>
    <w:rsid w:val="224F4DFC"/>
    <w:rsid w:val="26F269D4"/>
    <w:rsid w:val="27485969"/>
    <w:rsid w:val="2AC60338"/>
    <w:rsid w:val="2C3F7E61"/>
    <w:rsid w:val="2E175AB9"/>
    <w:rsid w:val="30281042"/>
    <w:rsid w:val="33C640F3"/>
    <w:rsid w:val="35087C2A"/>
    <w:rsid w:val="38FB46E3"/>
    <w:rsid w:val="39DF497F"/>
    <w:rsid w:val="3C44185E"/>
    <w:rsid w:val="3D050768"/>
    <w:rsid w:val="3D9D544C"/>
    <w:rsid w:val="3E927F26"/>
    <w:rsid w:val="3F686CF9"/>
    <w:rsid w:val="415E7307"/>
    <w:rsid w:val="42F2133A"/>
    <w:rsid w:val="4A59179E"/>
    <w:rsid w:val="4CF260F3"/>
    <w:rsid w:val="4D9A64D3"/>
    <w:rsid w:val="51B74AEB"/>
    <w:rsid w:val="56D824BD"/>
    <w:rsid w:val="5C78684A"/>
    <w:rsid w:val="5E6B2B07"/>
    <w:rsid w:val="64F25F61"/>
    <w:rsid w:val="64F65B31"/>
    <w:rsid w:val="658429B1"/>
    <w:rsid w:val="66C27259"/>
    <w:rsid w:val="68CD6334"/>
    <w:rsid w:val="698212EA"/>
    <w:rsid w:val="69A601D4"/>
    <w:rsid w:val="69AC3012"/>
    <w:rsid w:val="6CA70BA1"/>
    <w:rsid w:val="6E3A52CA"/>
    <w:rsid w:val="718125C7"/>
    <w:rsid w:val="72B85536"/>
    <w:rsid w:val="73B24EDA"/>
    <w:rsid w:val="75CA6F16"/>
    <w:rsid w:val="76EE0A88"/>
    <w:rsid w:val="7F813E7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21"/>
    <w:qFormat/>
    <w:uiPriority w:val="0"/>
    <w:pPr>
      <w:keepNext/>
      <w:keepLines/>
      <w:numPr>
        <w:ilvl w:val="0"/>
        <w:numId w:val="1"/>
      </w:numPr>
      <w:spacing w:before="340" w:beforeLines="0" w:beforeAutospacing="0" w:after="330" w:afterLines="0" w:afterAutospacing="0" w:line="576" w:lineRule="auto"/>
      <w:jc w:val="left"/>
      <w:outlineLvl w:val="0"/>
    </w:pPr>
    <w:rPr>
      <w:rFonts w:ascii="Arial" w:hAnsi="Arial" w:eastAsia="微软雅黑" w:cs="Times New Roman"/>
      <w:kern w:val="44"/>
      <w:sz w:val="36"/>
    </w:rPr>
  </w:style>
  <w:style w:type="paragraph" w:styleId="4">
    <w:name w:val="heading 2"/>
    <w:basedOn w:val="2"/>
    <w:next w:val="1"/>
    <w:unhideWhenUsed/>
    <w:qFormat/>
    <w:uiPriority w:val="0"/>
    <w:pPr>
      <w:keepNext/>
      <w:keepLines/>
      <w:numPr>
        <w:ilvl w:val="1"/>
      </w:numPr>
      <w:spacing w:before="260" w:beforeLines="0" w:beforeAutospacing="0" w:after="260" w:afterLines="0" w:afterAutospacing="0" w:line="413" w:lineRule="auto"/>
      <w:outlineLvl w:val="1"/>
    </w:pPr>
    <w:rPr>
      <w:sz w:val="32"/>
    </w:rPr>
  </w:style>
  <w:style w:type="paragraph" w:styleId="5">
    <w:name w:val="heading 3"/>
    <w:basedOn w:val="1"/>
    <w:next w:val="1"/>
    <w:unhideWhenUsed/>
    <w:qFormat/>
    <w:uiPriority w:val="0"/>
    <w:pPr>
      <w:keepNext/>
      <w:keepLines/>
      <w:numPr>
        <w:ilvl w:val="2"/>
        <w:numId w:val="1"/>
      </w:numPr>
      <w:spacing w:before="260" w:beforeLines="0" w:beforeAutospacing="0" w:after="260" w:afterLines="0" w:afterAutospacing="0" w:line="413" w:lineRule="auto"/>
      <w:outlineLvl w:val="2"/>
    </w:pPr>
    <w:rPr>
      <w:rFonts w:ascii="Calibri" w:hAnsi="Calibri" w:eastAsia="微软雅黑" w:cs="Times New Roman"/>
      <w:sz w:val="32"/>
    </w:rPr>
  </w:style>
  <w:style w:type="paragraph" w:styleId="6">
    <w:name w:val="heading 4"/>
    <w:basedOn w:val="5"/>
    <w:next w:val="1"/>
    <w:unhideWhenUsed/>
    <w:qFormat/>
    <w:uiPriority w:val="0"/>
    <w:pPr>
      <w:keepNext/>
      <w:keepLines/>
      <w:numPr>
        <w:ilvl w:val="3"/>
      </w:numPr>
      <w:spacing w:before="280" w:beforeLines="0" w:beforeAutospacing="0" w:after="290" w:afterLines="0" w:afterAutospacing="0" w:line="372" w:lineRule="auto"/>
      <w:outlineLvl w:val="3"/>
    </w:pPr>
    <w:rPr>
      <w:rFonts w:ascii="Arial" w:hAnsi="Arial"/>
      <w:b/>
      <w:sz w:val="30"/>
    </w:rPr>
  </w:style>
  <w:style w:type="paragraph" w:styleId="7">
    <w:name w:val="heading 5"/>
    <w:basedOn w:val="1"/>
    <w:next w:val="1"/>
    <w:unhideWhenUsed/>
    <w:qFormat/>
    <w:uiPriority w:val="0"/>
    <w:pPr>
      <w:keepNext/>
      <w:keepLines/>
      <w:numPr>
        <w:ilvl w:val="4"/>
        <w:numId w:val="1"/>
      </w:numPr>
      <w:spacing w:before="280" w:beforeLines="0" w:beforeAutospacing="0" w:after="290" w:afterLines="0" w:afterAutospacing="0" w:line="372" w:lineRule="auto"/>
      <w:outlineLvl w:val="4"/>
    </w:pPr>
    <w:rPr>
      <w:rFonts w:ascii="Calibri" w:hAnsi="Calibri" w:eastAsia="宋体" w:cs="Times New Roman"/>
      <w:b/>
      <w:sz w:val="24"/>
    </w:rPr>
  </w:style>
  <w:style w:type="paragraph" w:styleId="8">
    <w:name w:val="heading 6"/>
    <w:basedOn w:val="1"/>
    <w:next w:val="1"/>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0">
    <w:name w:val="heading 8"/>
    <w:basedOn w:val="1"/>
    <w:next w:val="1"/>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15">
    <w:name w:val="Default Paragraph Font"/>
    <w:semiHidden/>
    <w:qFormat/>
    <w:uiPriority w:val="0"/>
    <w:rPr>
      <w:rFonts w:ascii="Calibri" w:hAnsi="Calibri" w:eastAsia="微软雅黑"/>
      <w:sz w:val="24"/>
    </w:rPr>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paragraph" w:customStyle="1" w:styleId="19">
    <w:name w:val="标题4"/>
    <w:basedOn w:val="6"/>
    <w:qFormat/>
    <w:uiPriority w:val="0"/>
    <w:rPr>
      <w:rFonts w:eastAsia="微软雅黑" w:asciiTheme="minorAscii" w:hAnsiTheme="minorAscii"/>
      <w:sz w:val="24"/>
    </w:rPr>
  </w:style>
  <w:style w:type="paragraph" w:customStyle="1" w:styleId="20">
    <w:name w:val="大标题"/>
    <w:basedOn w:val="3"/>
    <w:qFormat/>
    <w:uiPriority w:val="0"/>
    <w:rPr>
      <w:lang w:val="en-US" w:eastAsia="zh-CN" w:bidi="ar-SA"/>
    </w:rPr>
  </w:style>
  <w:style w:type="character" w:customStyle="1" w:styleId="21">
    <w:name w:val="标题 1 Char"/>
    <w:link w:val="2"/>
    <w:qFormat/>
    <w:uiPriority w:val="0"/>
    <w:rPr>
      <w:rFonts w:ascii="Arial" w:hAnsi="Arial" w:eastAsia="微软雅黑" w:cs="Times New Roman"/>
      <w:b/>
      <w:kern w:val="44"/>
      <w:sz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4EC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2017-03-08T02:09:00Z</dcterms:created>
  <dc:creator>Administrator</dc:creator>
  <cp:lastModifiedBy>zhfchen</cp:lastModifiedBy>
  <dcterms:modified xsi:type="dcterms:W3CDTF">2017-03-08T10:47:41Z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