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center"/>
        <w:textAlignment w:val="auto"/>
        <w:outlineLvl w:val="9"/>
        <w:rPr>
          <w:rFonts w:hint="eastAsia" w:ascii="宋体" w:hAnsi="宋体" w:eastAsia="宋体" w:cs="宋体"/>
          <w:b/>
          <w:bCs/>
          <w:sz w:val="24"/>
          <w:szCs w:val="24"/>
          <w:lang w:val="en-US" w:eastAsia="zh-CN"/>
        </w:rPr>
      </w:pPr>
      <w:bookmarkStart w:id="2" w:name="_GoBack"/>
      <w:r>
        <w:rPr>
          <w:rFonts w:hint="eastAsia" w:ascii="宋体" w:hAnsi="宋体" w:eastAsia="宋体" w:cs="宋体"/>
          <w:b/>
          <w:bCs/>
          <w:sz w:val="24"/>
          <w:szCs w:val="24"/>
          <w:lang w:val="en-US" w:eastAsia="zh-CN"/>
        </w:rPr>
        <w:t>怎样在手机上使用支付宝？</w:t>
      </w:r>
    </w:p>
    <w:bookmarkEnd w:id="2"/>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随着网上购物的兴起，在线支付早已进入千家万户，作为在线支付最简单方便的一种方式~通过支付宝转账付款，也逐渐转入大家视线。到底如何使用手机上的支付宝钱包？这个问题对于已经有了支付宝钱包，并且经常通过手机上的支付宝钱包来付款转账的人来说可能非常简单，但是对于没有接触过的人来说，就有点拿不准了，因为毕竟涉及到自己的钱财，所以谨慎小心一点是对的。下面我就来给大家细致介绍一下如何使用支付宝。</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bookmarkStart w:id="0" w:name="section-2"/>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HYPERLINK "http://jingyan.baidu.com/article/javascript:;" </w:instrText>
      </w:r>
      <w:r>
        <w:rPr>
          <w:rFonts w:hint="eastAsia" w:ascii="宋体" w:hAnsi="宋体" w:eastAsia="宋体" w:cs="宋体"/>
          <w:lang w:eastAsia="zh-CN"/>
        </w:rPr>
        <w:fldChar w:fldCharType="separate"/>
      </w:r>
      <w:bookmarkEnd w:id="0"/>
      <w:r>
        <w:rPr>
          <w:rFonts w:hint="eastAsia" w:ascii="宋体" w:hAnsi="宋体" w:eastAsia="宋体" w:cs="宋体"/>
          <w:lang w:eastAsia="zh-CN"/>
        </w:rPr>
        <w:fldChar w:fldCharType="end"/>
      </w:r>
      <w:r>
        <w:rPr>
          <w:rFonts w:hint="eastAsia" w:ascii="宋体" w:hAnsi="宋体" w:eastAsia="宋体" w:cs="宋体"/>
          <w:lang w:eastAsia="zh-CN"/>
        </w:rPr>
        <w:t>工具/原料</w:t>
      </w:r>
      <w:r>
        <w:rPr>
          <w:rFonts w:hint="eastAsia" w:ascii="宋体" w:hAnsi="宋体" w:eastAsia="宋体" w:cs="宋体"/>
          <w:lang w:eastAsia="zh-CN"/>
        </w:rPr>
        <w:t>：</w:t>
      </w:r>
      <w:r>
        <w:rPr>
          <w:rFonts w:hint="eastAsia" w:ascii="宋体" w:hAnsi="宋体" w:eastAsia="宋体" w:cs="宋体"/>
          <w:lang w:val="en-US" w:eastAsia="zh-CN"/>
        </w:rPr>
        <w:t>手机，支付宝钱包，本人银行卡</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jc w:val="both"/>
        <w:textAlignment w:val="auto"/>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bookmarkStart w:id="1" w:name="section-3"/>
      <w:r>
        <w:rPr>
          <w:rFonts w:hint="eastAsia" w:ascii="宋体" w:hAnsi="宋体" w:eastAsia="宋体" w:cs="宋体"/>
          <w:lang w:eastAsia="zh-CN"/>
        </w:rPr>
        <w:fldChar w:fldCharType="begin"/>
      </w:r>
      <w:r>
        <w:rPr>
          <w:rFonts w:hint="eastAsia" w:ascii="宋体" w:hAnsi="宋体" w:eastAsia="宋体" w:cs="宋体"/>
          <w:lang w:eastAsia="zh-CN"/>
        </w:rPr>
        <w:instrText xml:space="preserve"> HYPERLINK "http://jingyan.baidu.com/article/javascript:;" </w:instrText>
      </w:r>
      <w:r>
        <w:rPr>
          <w:rFonts w:hint="eastAsia" w:ascii="宋体" w:hAnsi="宋体" w:eastAsia="宋体" w:cs="宋体"/>
          <w:lang w:eastAsia="zh-CN"/>
        </w:rPr>
        <w:fldChar w:fldCharType="separate"/>
      </w:r>
      <w:bookmarkEnd w:id="1"/>
      <w:r>
        <w:rPr>
          <w:rFonts w:hint="eastAsia" w:ascii="宋体" w:hAnsi="宋体" w:eastAsia="宋体" w:cs="宋体"/>
          <w:lang w:eastAsia="zh-CN"/>
        </w:rPr>
        <w:fldChar w:fldCharType="end"/>
      </w:r>
      <w:r>
        <w:rPr>
          <w:rFonts w:hint="eastAsia" w:ascii="宋体" w:hAnsi="宋体" w:eastAsia="宋体" w:cs="宋体"/>
          <w:lang w:eastAsia="zh-CN"/>
        </w:rPr>
        <w:t>方法/步骤：</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t>第一步，在手机的应用市场中下载并安装支付宝钱包这款软件。软件一定要保证是官方正版！（由于我的手机里已经有了支付宝钱包这款软件，所以附图的后面不是下载而是打开）</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"http://jingyan.baidu.com/album/fdbd4277fa18d5b89e3f4817.html?picindex=1" \t "http://jingyan.baidu.com/article/_self" </w:instrText>
      </w:r>
      <w:r>
        <w:rPr>
          <w:rFonts w:hint="eastAsia" w:ascii="宋体" w:hAnsi="宋体" w:eastAsia="宋体" w:cs="宋体"/>
          <w:lang w:val="en-US" w:eastAsia="zh-CN"/>
        </w:rPr>
        <w:fldChar w:fldCharType="separate"/>
      </w:r>
      <w:r>
        <w:rPr>
          <w:rFonts w:hint="eastAsia" w:ascii="宋体" w:hAnsi="宋体" w:eastAsia="宋体" w:cs="宋体"/>
          <w:lang w:eastAsia="zh-CN"/>
        </w:rPr>
        <w:fldChar w:fldCharType="begin"/>
      </w:r>
      <w:r>
        <w:rPr>
          <w:rFonts w:hint="eastAsia" w:ascii="宋体" w:hAnsi="宋体" w:eastAsia="宋体" w:cs="宋体"/>
          <w:lang w:eastAsia="zh-CN"/>
        </w:rPr>
        <w:instrText xml:space="preserve">INCLUDEPICTURE \d "http://c.hiphotos.baidu.com/exp/w=500/sign=087df406768b4710ce2ffdccf3cfc3b2/ac4bd11373f08202e8739d184ffbfbedab641b37.jpg" \* MERGEFORMATINET </w:instrText>
      </w:r>
      <w:r>
        <w:rPr>
          <w:rFonts w:hint="eastAsia" w:ascii="宋体" w:hAnsi="宋体" w:eastAsia="宋体" w:cs="宋体"/>
          <w:lang w:eastAsia="zh-CN"/>
        </w:rPr>
        <w:fldChar w:fldCharType="separate"/>
      </w:r>
      <w:r>
        <w:rPr>
          <w:rFonts w:hint="eastAsia" w:ascii="宋体" w:hAnsi="宋体" w:eastAsia="宋体" w:cs="宋体"/>
          <w:lang w:eastAsia="zh-CN"/>
        </w:rPr>
        <w:drawing>
          <wp:inline distT="0" distB="0" distL="114300" distR="114300">
            <wp:extent cx="1816100" cy="2513965"/>
            <wp:effectExtent l="0" t="0" r="12700" b="635"/>
            <wp:docPr id="146" name="图片 1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39" descr="IMG_256"/>
                    <pic:cNvPicPr>
                      <a:picLocks noChangeAspect="1"/>
                    </pic:cNvPicPr>
                  </pic:nvPicPr>
                  <pic:blipFill>
                    <a:blip r:embed="rId5"/>
                    <a:stretch>
                      <a:fillRect/>
                    </a:stretch>
                  </pic:blipFill>
                  <pic:spPr>
                    <a:xfrm>
                      <a:off x="0" y="0"/>
                      <a:ext cx="1816100" cy="2513965"/>
                    </a:xfrm>
                    <a:prstGeom prst="rect">
                      <a:avLst/>
                    </a:prstGeom>
                    <a:noFill/>
                    <a:ln w="9525">
                      <a:noFill/>
                    </a:ln>
                  </pic:spPr>
                </pic:pic>
              </a:graphicData>
            </a:graphic>
          </wp:inline>
        </w:drawing>
      </w:r>
      <w:r>
        <w:rPr>
          <w:rFonts w:hint="eastAsia" w:ascii="宋体" w:hAnsi="宋体" w:eastAsia="宋体" w:cs="宋体"/>
          <w:lang w:eastAsia="zh-CN"/>
        </w:rPr>
        <w:fldChar w:fldCharType="end"/>
      </w:r>
      <w:r>
        <w:rPr>
          <w:rFonts w:hint="eastAsia" w:ascii="宋体" w:hAnsi="宋体" w:eastAsia="宋体" w:cs="宋体"/>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t>第二步，打开支付宝钱包，登录账号。（见第一张图）如果没有账号就点开注册。（见第二张图）</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drawing>
          <wp:inline distT="0" distB="0" distL="114300" distR="114300">
            <wp:extent cx="1289050" cy="2293620"/>
            <wp:effectExtent l="0" t="0" r="6350" b="11430"/>
            <wp:docPr id="152" name="图片 1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2"/>
                    <pic:cNvPicPr>
                      <a:picLocks noChangeAspect="1"/>
                    </pic:cNvPicPr>
                  </pic:nvPicPr>
                  <pic:blipFill>
                    <a:blip r:embed="rId6"/>
                    <a:stretch>
                      <a:fillRect/>
                    </a:stretch>
                  </pic:blipFill>
                  <pic:spPr>
                    <a:xfrm>
                      <a:off x="0" y="0"/>
                      <a:ext cx="1289050" cy="2293620"/>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lang w:eastAsia="zh-CN"/>
        </w:rPr>
        <w:drawing>
          <wp:inline distT="0" distB="0" distL="114300" distR="114300">
            <wp:extent cx="1297305" cy="2307590"/>
            <wp:effectExtent l="0" t="0" r="17145" b="16510"/>
            <wp:docPr id="153" name="图片 15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3"/>
                    <pic:cNvPicPr>
                      <a:picLocks noChangeAspect="1"/>
                    </pic:cNvPicPr>
                  </pic:nvPicPr>
                  <pic:blipFill>
                    <a:blip r:embed="rId7"/>
                    <a:stretch>
                      <a:fillRect/>
                    </a:stretch>
                  </pic:blipFill>
                  <pic:spPr>
                    <a:xfrm>
                      <a:off x="0" y="0"/>
                      <a:ext cx="1297305" cy="2307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t>第三步，完成好注册登录后，就可以打开支付宝钱包了。（见第一张图）这时的支付宝钱包里没有钱，那怎样让里面有钱呢？方法是点开右下角的“财富”（见第二张图）然后点击银行卡（见第三张图）这时再点击右上角的加号（见第四张图）然后根据提示添加好自己的银行卡。</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275715" cy="2268855"/>
            <wp:effectExtent l="0" t="0" r="635" b="17145"/>
            <wp:docPr id="154" name="图片 15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4"/>
                    <pic:cNvPicPr>
                      <a:picLocks noChangeAspect="1"/>
                    </pic:cNvPicPr>
                  </pic:nvPicPr>
                  <pic:blipFill>
                    <a:blip r:embed="rId8"/>
                    <a:stretch>
                      <a:fillRect/>
                    </a:stretch>
                  </pic:blipFill>
                  <pic:spPr>
                    <a:xfrm>
                      <a:off x="0" y="0"/>
                      <a:ext cx="1275715" cy="2268855"/>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lang w:eastAsia="zh-CN"/>
        </w:rPr>
        <w:drawing>
          <wp:inline distT="0" distB="0" distL="114300" distR="114300">
            <wp:extent cx="1280795" cy="2276475"/>
            <wp:effectExtent l="0" t="0" r="14605" b="9525"/>
            <wp:docPr id="155" name="图片 155" descr="20170308_192704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20170308_192704_004"/>
                    <pic:cNvPicPr>
                      <a:picLocks noChangeAspect="1"/>
                    </pic:cNvPicPr>
                  </pic:nvPicPr>
                  <pic:blipFill>
                    <a:blip r:embed="rId9"/>
                    <a:stretch>
                      <a:fillRect/>
                    </a:stretch>
                  </pic:blipFill>
                  <pic:spPr>
                    <a:xfrm>
                      <a:off x="0" y="0"/>
                      <a:ext cx="1280795" cy="22764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287780" cy="2291080"/>
            <wp:effectExtent l="0" t="0" r="7620" b="13970"/>
            <wp:docPr id="156" name="图片 156" descr="20170308_192704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20170308_192704_005"/>
                    <pic:cNvPicPr>
                      <a:picLocks noChangeAspect="1"/>
                    </pic:cNvPicPr>
                  </pic:nvPicPr>
                  <pic:blipFill>
                    <a:blip r:embed="rId10"/>
                    <a:stretch>
                      <a:fillRect/>
                    </a:stretch>
                  </pic:blipFill>
                  <pic:spPr>
                    <a:xfrm>
                      <a:off x="0" y="0"/>
                      <a:ext cx="1287780" cy="2291080"/>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"http://jingyan.baidu.com/album/fdbd4277fa18d5b89e3f4817.html?picindex=7" \t "http://jingyan.baidu.com/article/_self" </w:instrText>
      </w:r>
      <w:r>
        <w:rPr>
          <w:rFonts w:hint="eastAsia" w:ascii="宋体" w:hAnsi="宋体" w:eastAsia="宋体" w:cs="宋体"/>
          <w:lang w:val="en-US" w:eastAsia="zh-CN"/>
        </w:rPr>
        <w:fldChar w:fldCharType="separate"/>
      </w:r>
      <w:r>
        <w:rPr>
          <w:rFonts w:hint="eastAsia" w:ascii="宋体" w:hAnsi="宋体" w:eastAsia="宋体" w:cs="宋体"/>
          <w:lang w:eastAsia="zh-CN"/>
        </w:rPr>
        <w:fldChar w:fldCharType="begin"/>
      </w:r>
      <w:r>
        <w:rPr>
          <w:rFonts w:hint="eastAsia" w:ascii="宋体" w:hAnsi="宋体" w:eastAsia="宋体" w:cs="宋体"/>
          <w:lang w:eastAsia="zh-CN"/>
        </w:rPr>
        <w:instrText xml:space="preserve">INCLUDEPICTURE \d "http://d.hiphotos.baidu.com/exp/w=500/sign=cc9fcc3803082838680ddc148898a964/9922720e0cf3d7ca902b5851f61fbe096b63a93c.jpg" \* MERGEFORMATINET </w:instrText>
      </w:r>
      <w:r>
        <w:rPr>
          <w:rFonts w:hint="eastAsia" w:ascii="宋体" w:hAnsi="宋体" w:eastAsia="宋体" w:cs="宋体"/>
          <w:lang w:eastAsia="zh-CN"/>
        </w:rPr>
        <w:fldChar w:fldCharType="separate"/>
      </w:r>
      <w:r>
        <w:rPr>
          <w:rFonts w:hint="eastAsia" w:ascii="宋体" w:hAnsi="宋体" w:eastAsia="宋体" w:cs="宋体"/>
          <w:lang w:eastAsia="zh-CN"/>
        </w:rPr>
        <w:drawing>
          <wp:inline distT="0" distB="0" distL="114300" distR="114300">
            <wp:extent cx="1296035" cy="2308225"/>
            <wp:effectExtent l="0" t="0" r="18415" b="15875"/>
            <wp:docPr id="145" name="图片 14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IMG_262"/>
                    <pic:cNvPicPr>
                      <a:picLocks noChangeAspect="1"/>
                    </pic:cNvPicPr>
                  </pic:nvPicPr>
                  <pic:blipFill>
                    <a:blip r:embed="rId11"/>
                    <a:stretch>
                      <a:fillRect/>
                    </a:stretch>
                  </pic:blipFill>
                  <pic:spPr>
                    <a:xfrm>
                      <a:off x="0" y="0"/>
                      <a:ext cx="1296035" cy="2308225"/>
                    </a:xfrm>
                    <a:prstGeom prst="rect">
                      <a:avLst/>
                    </a:prstGeom>
                    <a:noFill/>
                    <a:ln w="9525">
                      <a:noFill/>
                    </a:ln>
                  </pic:spPr>
                </pic:pic>
              </a:graphicData>
            </a:graphic>
          </wp:inline>
        </w:drawing>
      </w:r>
      <w:r>
        <w:rPr>
          <w:rFonts w:hint="eastAsia" w:ascii="宋体" w:hAnsi="宋体" w:eastAsia="宋体" w:cs="宋体"/>
          <w:lang w:eastAsia="zh-CN"/>
        </w:rPr>
        <w:fldChar w:fldCharType="end"/>
      </w:r>
      <w:r>
        <w:rPr>
          <w:rFonts w:hint="eastAsia" w:ascii="宋体" w:hAnsi="宋体" w:eastAsia="宋体" w:cs="宋体"/>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t>第四步，向支付宝钱包中充钱。先点开余额（见第一张图），然后点开充值（见第二张图），出来第三张图样式的界面，根据提示完成充值即可。</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160145" cy="2061845"/>
            <wp:effectExtent l="0" t="0" r="1905" b="14605"/>
            <wp:docPr id="157" name="图片 157" descr="20170308_192704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20170308_192704_007"/>
                    <pic:cNvPicPr>
                      <a:picLocks noChangeAspect="1"/>
                    </pic:cNvPicPr>
                  </pic:nvPicPr>
                  <pic:blipFill>
                    <a:blip r:embed="rId12"/>
                    <a:stretch>
                      <a:fillRect/>
                    </a:stretch>
                  </pic:blipFill>
                  <pic:spPr>
                    <a:xfrm>
                      <a:off x="0" y="0"/>
                      <a:ext cx="1160145" cy="2061845"/>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lang w:eastAsia="zh-CN"/>
        </w:rPr>
        <w:drawing>
          <wp:inline distT="0" distB="0" distL="114300" distR="114300">
            <wp:extent cx="1170305" cy="2080895"/>
            <wp:effectExtent l="0" t="0" r="10795" b="14605"/>
            <wp:docPr id="158" name="图片 158" descr="20170308_192704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20170308_192704_008"/>
                    <pic:cNvPicPr>
                      <a:picLocks noChangeAspect="1"/>
                    </pic:cNvPicPr>
                  </pic:nvPicPr>
                  <pic:blipFill>
                    <a:blip r:embed="rId13"/>
                    <a:stretch>
                      <a:fillRect/>
                    </a:stretch>
                  </pic:blipFill>
                  <pic:spPr>
                    <a:xfrm>
                      <a:off x="0" y="0"/>
                      <a:ext cx="1170305" cy="2080895"/>
                    </a:xfrm>
                    <a:prstGeom prst="rect">
                      <a:avLst/>
                    </a:prstGeom>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lang w:eastAsia="zh-CN"/>
        </w:rPr>
        <w:drawing>
          <wp:inline distT="0" distB="0" distL="114300" distR="114300">
            <wp:extent cx="1174115" cy="2090420"/>
            <wp:effectExtent l="0" t="0" r="6985" b="5080"/>
            <wp:docPr id="159" name="图片 159" descr="20170308_192704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20170308_192704_009"/>
                    <pic:cNvPicPr>
                      <a:picLocks noChangeAspect="1"/>
                    </pic:cNvPicPr>
                  </pic:nvPicPr>
                  <pic:blipFill>
                    <a:blip r:embed="rId14"/>
                    <a:stretch>
                      <a:fillRect/>
                    </a:stretch>
                  </pic:blipFill>
                  <pic:spPr>
                    <a:xfrm>
                      <a:off x="0" y="0"/>
                      <a:ext cx="1174115" cy="20904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t>第五步，点开左下角的“支付宝”，在这个界面（第一张图）就可以找到“转账”，点开它，然后根据提示就可以完成转账。</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350645" cy="2402840"/>
            <wp:effectExtent l="0" t="0" r="1905" b="16510"/>
            <wp:docPr id="160" name="图片 160" descr="20170308_192704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20170308_192704_010"/>
                    <pic:cNvPicPr>
                      <a:picLocks noChangeAspect="1"/>
                    </pic:cNvPicPr>
                  </pic:nvPicPr>
                  <pic:blipFill>
                    <a:blip r:embed="rId15"/>
                    <a:stretch>
                      <a:fillRect/>
                    </a:stretch>
                  </pic:blipFill>
                  <pic:spPr>
                    <a:xfrm>
                      <a:off x="0" y="0"/>
                      <a:ext cx="1350645" cy="24028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0" w:rightChars="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 xml:space="preserve">    </w:t>
      </w:r>
      <w:r>
        <w:rPr>
          <w:rFonts w:hint="eastAsia" w:ascii="宋体" w:hAnsi="宋体" w:eastAsia="宋体" w:cs="宋体"/>
          <w:lang w:eastAsia="zh-CN"/>
        </w:rPr>
        <w:t>最后，要为大家说明一点，有的人曾问我怎样在支付宝钱包里买东西？相信还会有人有类似的问题，这里我给大家解释一下，买东西是在淘宝，天猫还是京东等类似的购物网站，找到自己要买的商品，最后付款时，卖家提供支付宝付款方式，然后你点开它。是这时才用到支付宝钱包。而不是在支付宝里买东西。</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420"/>
        <w:jc w:val="both"/>
        <w:textAlignment w:val="auto"/>
        <w:outlineLvl w:val="9"/>
        <w:rPr>
          <w:rFonts w:hint="eastAsia" w:ascii="宋体" w:hAnsi="宋体" w:eastAsia="宋体" w:cs="宋体"/>
          <w:lang w:eastAsia="zh-CN"/>
        </w:rPr>
      </w:pP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libri Light">
    <w:altName w:val="Calibri"/>
    <w:panose1 w:val="020F0302020204030204"/>
    <w:charset w:val="00"/>
    <w:family w:val="auto"/>
    <w:pitch w:val="default"/>
    <w:sig w:usb0="00000000" w:usb1="00000000" w:usb2="00000009" w:usb3="00000000" w:csb0="200001FF" w:csb1="00000000"/>
  </w:font>
  <w:font w:name="微软">
    <w:altName w:val="Latha"/>
    <w:panose1 w:val="00000000000000000000"/>
    <w:charset w:val="00"/>
    <w:family w:val="auto"/>
    <w:pitch w:val="default"/>
    <w:sig w:usb0="00000000" w:usb1="00000000" w:usb2="00000000" w:usb3="00000000" w:csb0="00000000" w:csb1="00000000"/>
  </w:font>
  <w:font w:name="a Morris line">
    <w:altName w:val="Letter Gothic Std"/>
    <w:panose1 w:val="02000400000000000000"/>
    <w:charset w:val="00"/>
    <w:family w:val="auto"/>
    <w:pitch w:val="default"/>
    <w:sig w:usb0="00000000" w:usb1="00000000" w:usb2="00000000" w:usb3="00000000" w:csb0="00000001" w:csb1="00000000"/>
  </w:font>
  <w:font w:name="微软简中圆">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Microsoft YaHei UI">
    <w:altName w:val="宋体"/>
    <w:panose1 w:val="020B0503020204020204"/>
    <w:charset w:val="86"/>
    <w:family w:val="auto"/>
    <w:pitch w:val="default"/>
    <w:sig w:usb0="00000000" w:usb1="00000000" w:usb2="00000016" w:usb3="00000000" w:csb0="0004001F" w:csb1="00000000"/>
  </w:font>
  <w:font w:name="宋">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亚诶">
    <w:altName w:val="Latha"/>
    <w:panose1 w:val="00000000000000000000"/>
    <w:charset w:val="00"/>
    <w:family w:val="auto"/>
    <w:pitch w:val="default"/>
    <w:sig w:usb0="00000000" w:usb1="00000000" w:usb2="00000000" w:usb3="00000000" w:csb0="00000000" w:csb1="00000000"/>
  </w:font>
  <w:font w:name="微软亚">
    <w:altName w:val="Latha"/>
    <w:panose1 w:val="00000000000000000000"/>
    <w:charset w:val="00"/>
    <w:family w:val="auto"/>
    <w:pitch w:val="default"/>
    <w:sig w:usb0="00000000" w:usb1="00000000" w:usb2="00000000" w:usb3="00000000" w:csb0="00000000" w:csb1="00000000"/>
  </w:font>
  <w:font w:name="黑">
    <w:altName w:val="黑体"/>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Latha">
    <w:panose1 w:val="02000400000000000000"/>
    <w:charset w:val="00"/>
    <w:family w:val="auto"/>
    <w:pitch w:val="default"/>
    <w:sig w:usb0="00100000" w:usb1="00000000" w:usb2="00000000" w:usb3="00000000" w:csb0="00000000" w:csb1="00000000"/>
  </w:font>
  <w:font w:name="Letter Gothic Std">
    <w:panose1 w:val="020B0409020202030304"/>
    <w:charset w:val="00"/>
    <w:family w:val="auto"/>
    <w:pitch w:val="default"/>
    <w:sig w:usb0="00000003" w:usb1="00000000" w:usb2="00000000" w:usb3="00000000" w:csb0="6000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00000287" w:usb1="00000000"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left"/>
      <w:rPr>
        <w:lang w:val="en-US"/>
      </w:rPr>
    </w:pPr>
    <w:r>
      <w:rPr>
        <w:lang w:val="en-US"/>
      </w:rPr>
      <w:drawing>
        <wp:inline distT="0" distB="0" distL="114300" distR="114300">
          <wp:extent cx="1875155" cy="274320"/>
          <wp:effectExtent l="0" t="0" r="0" b="12700"/>
          <wp:docPr id="1" name="图片 1" descr="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页眉"/>
                  <pic:cNvPicPr>
                    <a:picLocks noChangeAspect="1"/>
                  </pic:cNvPicPr>
                </pic:nvPicPr>
                <pic:blipFill>
                  <a:blip r:embed="rId1"/>
                  <a:stretch>
                    <a:fillRect/>
                  </a:stretch>
                </pic:blipFill>
                <pic:spPr>
                  <a:xfrm>
                    <a:off x="0" y="0"/>
                    <a:ext cx="1875155" cy="274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D802"/>
    <w:multiLevelType w:val="multilevel"/>
    <w:tmpl w:val="57ECD802"/>
    <w:lvl w:ilvl="0" w:tentative="0">
      <w:start w:val="1"/>
      <w:numFmt w:val="chineseCountingThousand"/>
      <w:pStyle w:val="2"/>
      <w:lvlText w:val="%1、"/>
      <w:lvlJc w:val="left"/>
      <w:pPr>
        <w:tabs>
          <w:tab w:val="left" w:pos="0"/>
        </w:tabs>
        <w:ind w:left="0" w:firstLine="0"/>
      </w:pPr>
      <w:rPr>
        <w:rFonts w:hint="eastAsia"/>
      </w:rPr>
    </w:lvl>
    <w:lvl w:ilvl="1" w:tentative="0">
      <w:start w:val="1"/>
      <w:numFmt w:val="decimal"/>
      <w:pStyle w:val="4"/>
      <w:lvlText w:val="%2、"/>
      <w:lvlJc w:val="left"/>
      <w:pPr>
        <w:tabs>
          <w:tab w:val="left" w:pos="0"/>
        </w:tabs>
        <w:ind w:left="0" w:firstLine="0"/>
      </w:pPr>
      <w:rPr>
        <w:rFonts w:hint="eastAsia"/>
        <w:sz w:val="28"/>
        <w:szCs w:val="28"/>
      </w:rPr>
    </w:lvl>
    <w:lvl w:ilvl="2" w:tentative="0">
      <w:start w:val="1"/>
      <w:numFmt w:val="decimal"/>
      <w:pStyle w:val="5"/>
      <w:suff w:val="nothing"/>
      <w:lvlText w:val="%2.%3 "/>
      <w:lvlJc w:val="left"/>
      <w:pPr>
        <w:ind w:left="0" w:firstLine="0"/>
      </w:pPr>
      <w:rPr>
        <w:rFonts w:hint="eastAsia"/>
      </w:rPr>
    </w:lvl>
    <w:lvl w:ilvl="3" w:tentative="0">
      <w:start w:val="1"/>
      <w:numFmt w:val="decimal"/>
      <w:pStyle w:val="6"/>
      <w:suff w:val="nothing"/>
      <w:lvlText w:val="%2.%3.%4 "/>
      <w:lvlJc w:val="left"/>
      <w:pPr>
        <w:ind w:left="0" w:firstLine="0"/>
      </w:pPr>
      <w:rPr>
        <w:rFonts w:hint="eastAsia"/>
      </w:rPr>
    </w:lvl>
    <w:lvl w:ilvl="4" w:tentative="0">
      <w:start w:val="1"/>
      <w:numFmt w:val="decimal"/>
      <w:pStyle w:val="7"/>
      <w:suff w:val="nothing"/>
      <w:lvlText w:val="%1.%2.%3.%4.%5 "/>
      <w:lvlJc w:val="left"/>
      <w:pPr>
        <w:ind w:left="0" w:firstLine="0"/>
      </w:pPr>
      <w:rPr>
        <w:rFonts w:hint="eastAsia"/>
      </w:rPr>
    </w:lvl>
    <w:lvl w:ilvl="5" w:tentative="0">
      <w:start w:val="1"/>
      <w:numFmt w:val="decimal"/>
      <w:pStyle w:val="8"/>
      <w:suff w:val="nothing"/>
      <w:lvlText w:val="%1.%2.%3.%4.%5.%6 "/>
      <w:lvlJc w:val="left"/>
      <w:pPr>
        <w:ind w:left="0" w:firstLine="0"/>
      </w:pPr>
      <w:rPr>
        <w:rFonts w:hint="eastAsia"/>
      </w:rPr>
    </w:lvl>
    <w:lvl w:ilvl="6" w:tentative="0">
      <w:start w:val="1"/>
      <w:numFmt w:val="decimal"/>
      <w:pStyle w:val="9"/>
      <w:suff w:val="nothing"/>
      <w:lvlText w:val="%1.%2.%3.%4.%5.%6.%7 "/>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393D"/>
    <w:rsid w:val="00AF67B2"/>
    <w:rsid w:val="017519EC"/>
    <w:rsid w:val="04281D34"/>
    <w:rsid w:val="05D13EC5"/>
    <w:rsid w:val="06205C5A"/>
    <w:rsid w:val="07AF5E68"/>
    <w:rsid w:val="094C6736"/>
    <w:rsid w:val="097C1527"/>
    <w:rsid w:val="0A710A02"/>
    <w:rsid w:val="0DD31131"/>
    <w:rsid w:val="10E224A2"/>
    <w:rsid w:val="119C5A1F"/>
    <w:rsid w:val="14505B38"/>
    <w:rsid w:val="1A3C567B"/>
    <w:rsid w:val="206F7005"/>
    <w:rsid w:val="20D109E4"/>
    <w:rsid w:val="21680E16"/>
    <w:rsid w:val="217D20CE"/>
    <w:rsid w:val="222F393D"/>
    <w:rsid w:val="224F4DFC"/>
    <w:rsid w:val="26F269D4"/>
    <w:rsid w:val="27485969"/>
    <w:rsid w:val="2AC60338"/>
    <w:rsid w:val="2B223209"/>
    <w:rsid w:val="2C3F7E61"/>
    <w:rsid w:val="2E175AB9"/>
    <w:rsid w:val="30281042"/>
    <w:rsid w:val="33C640F3"/>
    <w:rsid w:val="35087C2A"/>
    <w:rsid w:val="38FB46E3"/>
    <w:rsid w:val="39DF497F"/>
    <w:rsid w:val="3C44185E"/>
    <w:rsid w:val="3D050768"/>
    <w:rsid w:val="3D9D544C"/>
    <w:rsid w:val="3E927F26"/>
    <w:rsid w:val="3F686CF9"/>
    <w:rsid w:val="415E7307"/>
    <w:rsid w:val="42F2133A"/>
    <w:rsid w:val="4A59179E"/>
    <w:rsid w:val="4CF260F3"/>
    <w:rsid w:val="4D9A64D3"/>
    <w:rsid w:val="51B74AEB"/>
    <w:rsid w:val="56D824BD"/>
    <w:rsid w:val="589D2F35"/>
    <w:rsid w:val="5C78684A"/>
    <w:rsid w:val="5CD83AC1"/>
    <w:rsid w:val="5E6B2B07"/>
    <w:rsid w:val="64F25F61"/>
    <w:rsid w:val="64F65B31"/>
    <w:rsid w:val="658429B1"/>
    <w:rsid w:val="66C27259"/>
    <w:rsid w:val="68CD6334"/>
    <w:rsid w:val="698212EA"/>
    <w:rsid w:val="69A601D4"/>
    <w:rsid w:val="69AC3012"/>
    <w:rsid w:val="6CA70BA1"/>
    <w:rsid w:val="6E3A52CA"/>
    <w:rsid w:val="718125C7"/>
    <w:rsid w:val="72B85536"/>
    <w:rsid w:val="73B24EDA"/>
    <w:rsid w:val="75CA6F16"/>
    <w:rsid w:val="76EE0A88"/>
    <w:rsid w:val="7F813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2"/>
    <w:qFormat/>
    <w:uiPriority w:val="0"/>
    <w:pPr>
      <w:keepNext/>
      <w:keepLines/>
      <w:numPr>
        <w:ilvl w:val="0"/>
        <w:numId w:val="1"/>
      </w:numPr>
      <w:spacing w:before="340" w:beforeLines="0" w:beforeAutospacing="0" w:after="330" w:afterLines="0" w:afterAutospacing="0" w:line="576" w:lineRule="auto"/>
      <w:jc w:val="left"/>
      <w:outlineLvl w:val="0"/>
    </w:pPr>
    <w:rPr>
      <w:rFonts w:ascii="Arial" w:hAnsi="Arial" w:eastAsia="微软雅黑" w:cs="Times New Roman"/>
      <w:kern w:val="44"/>
      <w:sz w:val="36"/>
    </w:rPr>
  </w:style>
  <w:style w:type="paragraph" w:styleId="4">
    <w:name w:val="heading 2"/>
    <w:basedOn w:val="2"/>
    <w:next w:val="1"/>
    <w:unhideWhenUsed/>
    <w:qFormat/>
    <w:uiPriority w:val="0"/>
    <w:pPr>
      <w:keepNext/>
      <w:keepLines/>
      <w:numPr>
        <w:ilvl w:val="1"/>
      </w:numPr>
      <w:spacing w:before="260" w:beforeLines="0" w:beforeAutospacing="0" w:after="260" w:afterLines="0" w:afterAutospacing="0" w:line="413" w:lineRule="auto"/>
      <w:outlineLvl w:val="1"/>
    </w:pPr>
    <w:rPr>
      <w:sz w:val="32"/>
    </w:rPr>
  </w:style>
  <w:style w:type="paragraph" w:styleId="5">
    <w:name w:val="heading 3"/>
    <w:basedOn w:val="1"/>
    <w:next w:val="1"/>
    <w:unhideWhenUsed/>
    <w:qFormat/>
    <w:uiPriority w:val="0"/>
    <w:pPr>
      <w:keepNext/>
      <w:keepLines/>
      <w:numPr>
        <w:ilvl w:val="2"/>
        <w:numId w:val="1"/>
      </w:numPr>
      <w:spacing w:before="260" w:beforeLines="0" w:beforeAutospacing="0" w:after="260" w:afterLines="0" w:afterAutospacing="0" w:line="413" w:lineRule="auto"/>
      <w:outlineLvl w:val="2"/>
    </w:pPr>
    <w:rPr>
      <w:rFonts w:ascii="Calibri" w:hAnsi="Calibri" w:eastAsia="微软雅黑" w:cs="Times New Roman"/>
      <w:sz w:val="32"/>
    </w:rPr>
  </w:style>
  <w:style w:type="paragraph" w:styleId="6">
    <w:name w:val="heading 4"/>
    <w:basedOn w:val="5"/>
    <w:next w:val="1"/>
    <w:unhideWhenUsed/>
    <w:qFormat/>
    <w:uiPriority w:val="0"/>
    <w:pPr>
      <w:keepNext/>
      <w:keepLines/>
      <w:numPr>
        <w:ilvl w:val="3"/>
      </w:numPr>
      <w:spacing w:before="280" w:beforeLines="0" w:beforeAutospacing="0" w:after="290" w:afterLines="0" w:afterAutospacing="0" w:line="372" w:lineRule="auto"/>
      <w:outlineLvl w:val="3"/>
    </w:pPr>
    <w:rPr>
      <w:rFonts w:ascii="Arial" w:hAnsi="Arial"/>
      <w:b/>
      <w:sz w:val="30"/>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outlineLvl w:val="4"/>
    </w:pPr>
    <w:rPr>
      <w:rFonts w:ascii="Calibri" w:hAnsi="Calibri" w:eastAsia="宋体" w:cs="Times New Roman"/>
      <w:b/>
      <w:sz w:val="24"/>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outlineLvl w:val="8"/>
    </w:pPr>
    <w:rPr>
      <w:rFonts w:ascii="Arial" w:hAnsi="Arial" w:eastAsia="黑体"/>
      <w:sz w:val="21"/>
    </w:rPr>
  </w:style>
  <w:style w:type="character" w:default="1" w:styleId="15">
    <w:name w:val="Default Paragraph Font"/>
    <w:semiHidden/>
    <w:qFormat/>
    <w:uiPriority w:val="0"/>
    <w:rPr>
      <w:rFonts w:ascii="Calibri" w:hAnsi="Calibri" w:eastAsia="微软雅黑"/>
      <w:sz w:val="24"/>
    </w:rPr>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paragraph" w:customStyle="1" w:styleId="20">
    <w:name w:val="标题4"/>
    <w:basedOn w:val="6"/>
    <w:qFormat/>
    <w:uiPriority w:val="0"/>
    <w:rPr>
      <w:rFonts w:eastAsia="微软雅黑" w:asciiTheme="minorAscii" w:hAnsiTheme="minorAscii"/>
      <w:sz w:val="24"/>
    </w:rPr>
  </w:style>
  <w:style w:type="paragraph" w:customStyle="1" w:styleId="21">
    <w:name w:val="大标题"/>
    <w:basedOn w:val="3"/>
    <w:qFormat/>
    <w:uiPriority w:val="0"/>
    <w:rPr>
      <w:lang w:val="en-US" w:eastAsia="zh-CN" w:bidi="ar-SA"/>
    </w:rPr>
  </w:style>
  <w:style w:type="character" w:customStyle="1" w:styleId="22">
    <w:name w:val="标题 1 Char"/>
    <w:link w:val="2"/>
    <w:qFormat/>
    <w:uiPriority w:val="0"/>
    <w:rPr>
      <w:rFonts w:ascii="Arial" w:hAnsi="Arial" w:eastAsia="微软雅黑" w:cs="Times New Roman"/>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2017-03-08T02:09:00Z</dcterms:created>
  <dc:creator>Administrator</dc:creator>
  <cp:lastModifiedBy>zhfchen</cp:lastModifiedBy>
  <dcterms:modified xsi:type="dcterms:W3CDTF">2017-03-08T11:38:37Z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